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985D" w14:textId="2590D028" w:rsidR="00CD36CF" w:rsidRDefault="007D07EA" w:rsidP="00D60032">
      <w:pPr>
        <w:pStyle w:val="ChamberTitle"/>
      </w:pPr>
      <w:sdt>
        <w:sdtPr>
          <w:alias w:val="Chamber"/>
          <w:tag w:val="Chamber"/>
          <w:id w:val="-343098327"/>
          <w:lock w:val="sdtLocked"/>
          <w:placeholder>
            <w:docPart w:val="CF6C70E2CB524091A9DC18711C43A375"/>
          </w:placeholder>
          <w:dropDownList>
            <w:listItem w:value="Choose an item."/>
            <w:listItem w:displayText="HOUSE" w:value="HOUSE"/>
            <w:listItem w:displayText="SENATE" w:value="SENATE"/>
          </w:dropDownList>
        </w:sdtPr>
        <w:sdtEndPr/>
        <w:sdtContent>
          <w:r w:rsidR="00A077EA">
            <w:t>HOUSE</w:t>
          </w:r>
        </w:sdtContent>
      </w:sdt>
      <w:r w:rsidR="000250C1">
        <w:t xml:space="preserve"> </w:t>
      </w:r>
      <w:r w:rsidR="00E9513C">
        <w:t>R</w:t>
      </w:r>
      <w:r w:rsidR="00FE76E5">
        <w:t>ESOLUTION</w:t>
      </w:r>
      <w:r w:rsidR="00CD36CF">
        <w:t xml:space="preserve"> </w:t>
      </w:r>
      <w:sdt>
        <w:sdtPr>
          <w:tag w:val="BNum"/>
          <w:id w:val="1465773058"/>
          <w:lock w:val="sdtLocked"/>
          <w:placeholder>
            <w:docPart w:val="0BBC0E76133D436595D781937C8CCF66"/>
          </w:placeholder>
          <w:text/>
        </w:sdtPr>
        <w:sdtEndPr/>
        <w:sdtContent>
          <w:r w:rsidR="00BD0791">
            <w:t>21</w:t>
          </w:r>
        </w:sdtContent>
      </w:sdt>
    </w:p>
    <w:p w14:paraId="2CD1170E" w14:textId="2CD6870B" w:rsidR="00CD36CF" w:rsidRPr="0091254D" w:rsidRDefault="00E83541" w:rsidP="00D60032">
      <w:pPr>
        <w:pStyle w:val="Sponsors"/>
      </w:pPr>
      <w:r w:rsidRPr="0091254D">
        <w:t>(</w:t>
      </w:r>
      <w:r w:rsidR="00CD36CF" w:rsidRPr="0091254D">
        <w:t xml:space="preserve">By </w:t>
      </w:r>
      <w:sdt>
        <w:sdtPr>
          <w:tag w:val="Sponsors"/>
          <w:id w:val="1589585889"/>
          <w:placeholder>
            <w:docPart w:val="FC9CDB139B994F9F9817E7479161D7A2"/>
          </w:placeholder>
          <w:text w:multiLine="1"/>
        </w:sdtPr>
        <w:sdtEndPr/>
        <w:sdtContent>
          <w:r w:rsidR="00A077EA">
            <w:t>Delegate</w:t>
          </w:r>
          <w:r w:rsidR="00C813CC">
            <w:t>s</w:t>
          </w:r>
          <w:r w:rsidR="00A077EA">
            <w:t xml:space="preserve"> Holstein</w:t>
          </w:r>
          <w:r w:rsidR="00C813CC">
            <w:t>, Adkins, Akers, Amos, Anders, Anderson, Bell, Bridges, Brooks, Browning, Butler, Campbell, D. Cannon, J. Cannon, Chiarelli, Clark, Clay, Coop-Gonzalez, Crouse, Dean, Dillon, Dittman, Eldridge, Ellington, Fehrenbacher, Ferrell, Foggin, Funkhouser, Green, Hall, Hanshaw (Mr. Speaker), Heckert, Hillenbrand, Hite, Hornby, Hott, G. Howell, T. Howell, Jeffries, Jennings, Jordan, Kimble, Kyle, Linville, Mallow, Marple, Martin, Masters, Maynor, Mazzocchi, McGeehan, Miller, Moore, Parsons, Petitto, Phillips, Pinson, Riley, Sheedy, D. Smith, Stephens, Street, Vance, B. Ward, G. Ward, Watt, White, Willis, and Zatezalo</w:t>
          </w:r>
        </w:sdtContent>
      </w:sdt>
      <w:r w:rsidRPr="0091254D">
        <w:t>)</w:t>
      </w:r>
    </w:p>
    <w:p w14:paraId="6C6E43E2" w14:textId="12386A20" w:rsidR="00FE76E5" w:rsidRDefault="00CD36CF" w:rsidP="00BD0791">
      <w:pPr>
        <w:pStyle w:val="References"/>
      </w:pPr>
      <w:r>
        <w:t>[</w:t>
      </w:r>
      <w:sdt>
        <w:sdtPr>
          <w:rPr>
            <w:rFonts w:eastAsiaTheme="minorHAnsi"/>
            <w:color w:val="auto"/>
            <w:sz w:val="22"/>
          </w:rPr>
          <w:tag w:val="IntroDate"/>
          <w:id w:val="-1043047873"/>
          <w:placeholder>
            <w:docPart w:val="C1AB20C807694E6B8FFA85C3E90886B2"/>
          </w:placeholder>
          <w:text w:multiLine="1"/>
        </w:sdtPr>
        <w:sdtContent>
          <w:r w:rsidR="00BD0791" w:rsidRPr="00BD0791">
            <w:rPr>
              <w:rFonts w:eastAsiaTheme="minorHAnsi"/>
              <w:color w:val="auto"/>
              <w:sz w:val="22"/>
            </w:rPr>
            <w:t>Introduced March 3, 2026; referred</w:t>
          </w:r>
          <w:r w:rsidR="00BD0791">
            <w:rPr>
              <w:rFonts w:eastAsiaTheme="minorHAnsi"/>
              <w:color w:val="auto"/>
              <w:sz w:val="22"/>
            </w:rPr>
            <w:br/>
          </w:r>
          <w:r w:rsidR="00BD0791" w:rsidRPr="00BD0791">
            <w:rPr>
              <w:rFonts w:eastAsiaTheme="minorHAnsi"/>
              <w:color w:val="auto"/>
              <w:sz w:val="22"/>
            </w:rPr>
            <w:t xml:space="preserve"> to the Committee on Rules</w:t>
          </w:r>
        </w:sdtContent>
      </w:sdt>
      <w:r>
        <w:t>]</w:t>
      </w:r>
    </w:p>
    <w:p w14:paraId="5D2F2019" w14:textId="77777777" w:rsidR="00FE76E5" w:rsidRDefault="00FE76E5" w:rsidP="00D60032">
      <w:pPr>
        <w:pStyle w:val="References"/>
      </w:pPr>
    </w:p>
    <w:sdt>
      <w:sdtPr>
        <w:alias w:val="Title of Resolution"/>
        <w:tag w:val="Title of Resolution"/>
        <w:id w:val="1206056293"/>
        <w:lock w:val="sdtLocked"/>
        <w:placeholder>
          <w:docPart w:val="319976EAC908461D92097085490340FD"/>
        </w:placeholder>
      </w:sdtPr>
      <w:sdtEndPr/>
      <w:sdtContent>
        <w:p w14:paraId="73EF479B" w14:textId="1BDFE4FF" w:rsidR="00FE76E5" w:rsidRDefault="00F8407C" w:rsidP="00D60032">
          <w:pPr>
            <w:pStyle w:val="TitleSection"/>
          </w:pPr>
          <w:r>
            <w:t>Recognizing</w:t>
          </w:r>
          <w:r w:rsidR="00667D42" w:rsidRPr="00667D42">
            <w:t xml:space="preserve"> P</w:t>
          </w:r>
          <w:r w:rsidR="00A077EA">
            <w:t>resident</w:t>
          </w:r>
          <w:r w:rsidR="00667D42" w:rsidRPr="00667D42">
            <w:t xml:space="preserve"> D</w:t>
          </w:r>
          <w:r w:rsidR="00A077EA">
            <w:t>onald</w:t>
          </w:r>
          <w:r w:rsidR="00667D42" w:rsidRPr="00667D42">
            <w:t xml:space="preserve"> J. T</w:t>
          </w:r>
          <w:r w:rsidR="00A077EA">
            <w:t>rump</w:t>
          </w:r>
          <w:r w:rsidR="00667D42" w:rsidRPr="00667D42">
            <w:t xml:space="preserve"> </w:t>
          </w:r>
          <w:r w:rsidR="00A405FE" w:rsidRPr="00667D42">
            <w:t>for</w:t>
          </w:r>
          <w:r w:rsidR="005B1133">
            <w:t xml:space="preserve"> </w:t>
          </w:r>
          <w:r w:rsidR="000B1968">
            <w:t>r</w:t>
          </w:r>
          <w:r w:rsidR="005B1133">
            <w:t>eforms</w:t>
          </w:r>
          <w:r w:rsidR="00667D42" w:rsidRPr="00667D42">
            <w:t xml:space="preserve"> </w:t>
          </w:r>
          <w:r w:rsidR="000B1968">
            <w:t>b</w:t>
          </w:r>
          <w:r w:rsidR="00A077EA">
            <w:t>enefiting</w:t>
          </w:r>
          <w:r w:rsidR="00667D42" w:rsidRPr="00667D42">
            <w:t xml:space="preserve"> W</w:t>
          </w:r>
          <w:r w:rsidR="00A077EA">
            <w:t>est</w:t>
          </w:r>
          <w:r w:rsidR="00667D42" w:rsidRPr="00667D42">
            <w:t xml:space="preserve"> V</w:t>
          </w:r>
          <w:r w:rsidR="00A077EA">
            <w:t>irginia</w:t>
          </w:r>
          <w:r w:rsidR="0015009F">
            <w:t>.</w:t>
          </w:r>
        </w:p>
      </w:sdtContent>
    </w:sdt>
    <w:p w14:paraId="3F3456C8" w14:textId="7B1ED773" w:rsidR="00667D42" w:rsidRPr="00667D42" w:rsidRDefault="000315AA" w:rsidP="00667D42">
      <w:pPr>
        <w:pStyle w:val="SectionBody"/>
      </w:pPr>
      <w:proofErr w:type="gramStart"/>
      <w:r>
        <w:t>Whereas,</w:t>
      </w:r>
      <w:proofErr w:type="gramEnd"/>
      <w:r w:rsidR="00667D42" w:rsidRPr="00667D42">
        <w:rPr>
          <w:rFonts w:ascii="Times New Roman" w:hAnsi="Times New Roman" w:cs="Times New Roman"/>
        </w:rPr>
        <w:t xml:space="preserve"> </w:t>
      </w:r>
      <w:r w:rsidR="00D35F0D">
        <w:t>T</w:t>
      </w:r>
      <w:r w:rsidR="00667D42" w:rsidRPr="00667D42">
        <w:t>he State of West Virginia recognizes that federal policy plays a significant role in preserving jobs, strengthening local economies, improving the prosperity of families and workers, and expanding access to healthcare in rural communities; and</w:t>
      </w:r>
    </w:p>
    <w:p w14:paraId="55F21A63" w14:textId="46D1F655" w:rsidR="00667D42" w:rsidRPr="00667D42" w:rsidRDefault="00667D42" w:rsidP="00667D42">
      <w:pPr>
        <w:pStyle w:val="SectionBody"/>
      </w:pPr>
      <w:proofErr w:type="gramStart"/>
      <w:r w:rsidRPr="00667D42">
        <w:t>W</w:t>
      </w:r>
      <w:r w:rsidR="00A077EA">
        <w:t>hereas,</w:t>
      </w:r>
      <w:proofErr w:type="gramEnd"/>
      <w:r w:rsidRPr="00667D42">
        <w:t xml:space="preserve"> President Donald J. Trump’s administration</w:t>
      </w:r>
      <w:r w:rsidR="00F8407C">
        <w:t xml:space="preserve"> has</w:t>
      </w:r>
      <w:r w:rsidRPr="00667D42">
        <w:t xml:space="preserve"> pursued significant regulatory reforms that</w:t>
      </w:r>
      <w:r w:rsidR="00F8407C">
        <w:t xml:space="preserve"> have</w:t>
      </w:r>
      <w:r w:rsidRPr="00667D42">
        <w:t xml:space="preserve"> reduced bureaucratic barriers, including rescinding the federal Clean Power </w:t>
      </w:r>
      <w:r w:rsidRPr="00667D42">
        <w:lastRenderedPageBreak/>
        <w:t>Plan, streamlining energy permitting processes, and rolling back methane and other federal regulations that imposed burdens on coal, natural gas, and mining operations vital to West Virginia’s economy; and</w:t>
      </w:r>
    </w:p>
    <w:p w14:paraId="43EB18BD" w14:textId="0CC78888" w:rsidR="00667D42" w:rsidRPr="00667D42" w:rsidRDefault="00667D42" w:rsidP="00667D42">
      <w:pPr>
        <w:pStyle w:val="SectionBody"/>
      </w:pPr>
      <w:r w:rsidRPr="00667D42">
        <w:t>W</w:t>
      </w:r>
      <w:r w:rsidR="00A077EA">
        <w:t>hereas</w:t>
      </w:r>
      <w:r w:rsidRPr="00667D42">
        <w:t xml:space="preserve">, </w:t>
      </w:r>
      <w:r w:rsidR="00D35F0D">
        <w:t>T</w:t>
      </w:r>
      <w:r w:rsidRPr="00667D42">
        <w:t>hese reforms</w:t>
      </w:r>
      <w:r w:rsidR="00F8407C">
        <w:t xml:space="preserve"> will</w:t>
      </w:r>
      <w:r w:rsidRPr="00667D42">
        <w:t xml:space="preserve"> help preserve and expand employment opportunities in West Virginia’s energy sector, support the state’s historic role as a reliable national energy producer, and encourage investment in energy infrastructure; and</w:t>
      </w:r>
    </w:p>
    <w:p w14:paraId="2D20DD28" w14:textId="5DC0690C" w:rsidR="00667D42" w:rsidRPr="00667D42" w:rsidRDefault="00667D42" w:rsidP="00667D42">
      <w:pPr>
        <w:pStyle w:val="SectionBody"/>
      </w:pPr>
      <w:r w:rsidRPr="00667D42">
        <w:t>W</w:t>
      </w:r>
      <w:r w:rsidR="00A077EA">
        <w:t>hereas</w:t>
      </w:r>
      <w:r w:rsidRPr="00667D42">
        <w:t xml:space="preserve">, </w:t>
      </w:r>
      <w:r w:rsidR="00D35F0D">
        <w:t>U</w:t>
      </w:r>
      <w:r w:rsidRPr="00667D42">
        <w:t>nder President Trump’s leadership, Congress enacted historic tax relief for American workers and families, including provisions eliminating federal income tax on tips for millions of service workers and exempting overtime pay from federal income taxation, thereby increasing take</w:t>
      </w:r>
      <w:r w:rsidRPr="00667D42">
        <w:noBreakHyphen/>
        <w:t>home pay for hardworking Americans; and</w:t>
      </w:r>
    </w:p>
    <w:p w14:paraId="60D120D8" w14:textId="6D7C575B" w:rsidR="00667D42" w:rsidRPr="00667D42" w:rsidRDefault="00667D42" w:rsidP="00667D42">
      <w:pPr>
        <w:pStyle w:val="SectionBody"/>
      </w:pPr>
      <w:r w:rsidRPr="00667D42">
        <w:t>W</w:t>
      </w:r>
      <w:r w:rsidR="00A077EA">
        <w:t>hereas</w:t>
      </w:r>
      <w:r w:rsidRPr="00667D42">
        <w:t xml:space="preserve">, </w:t>
      </w:r>
      <w:r w:rsidR="00D35F0D">
        <w:t>T</w:t>
      </w:r>
      <w:r w:rsidRPr="00667D42">
        <w:t>hey also provided unprecedented tax relief for seniors by allowing additional deductions for Social Security income, ensuring that a substantial majority of seniors will owe no federal income tax on their income</w:t>
      </w:r>
      <w:r w:rsidR="00F8407C">
        <w:t xml:space="preserve"> derived from Social Security</w:t>
      </w:r>
      <w:r w:rsidRPr="00667D42">
        <w:t xml:space="preserve"> during the period of the law; this relief is further enhanced for West Virginians by the state’s elimination of Social Security income taxation at the state level, maximizing the financial security of seniors across the state; and</w:t>
      </w:r>
    </w:p>
    <w:p w14:paraId="51E5EC17" w14:textId="28848A7D" w:rsidR="00667D42" w:rsidRPr="00667D42" w:rsidRDefault="00667D42" w:rsidP="00667D42">
      <w:pPr>
        <w:pStyle w:val="SectionBody"/>
      </w:pPr>
      <w:r w:rsidRPr="00667D42">
        <w:t>W</w:t>
      </w:r>
      <w:r w:rsidR="00A077EA">
        <w:t>hereas</w:t>
      </w:r>
      <w:r w:rsidRPr="00667D42">
        <w:t xml:space="preserve">, </w:t>
      </w:r>
      <w:r w:rsidR="00D35F0D">
        <w:t>T</w:t>
      </w:r>
      <w:r w:rsidRPr="00667D42">
        <w:t>he Trump administration established the Rural Health Transformation Fund to strengthen rural healthcare systems nationwide, including $199 million awarded to West Virginia in 2026, enabling investments in healthcare infrastructure, workforce recruitment, telehealth expansion, and improved access to primary and specialty care for rural residents; and</w:t>
      </w:r>
    </w:p>
    <w:p w14:paraId="7C9EFE3A" w14:textId="133858D1" w:rsidR="00667D42" w:rsidRPr="00667D42" w:rsidRDefault="00667D42" w:rsidP="00667D42">
      <w:pPr>
        <w:pStyle w:val="SectionBody"/>
      </w:pPr>
      <w:r w:rsidRPr="00667D42">
        <w:t>W</w:t>
      </w:r>
      <w:r w:rsidR="00A077EA">
        <w:t>hereas</w:t>
      </w:r>
      <w:r w:rsidRPr="00667D42">
        <w:t xml:space="preserve">, </w:t>
      </w:r>
      <w:r w:rsidR="00D35F0D">
        <w:t>T</w:t>
      </w:r>
      <w:r w:rsidRPr="00667D42">
        <w:t>he Trump administration’s enhanced border enforcement actions have corresponded with historic declines in illegal border encounters and crossings, including sharp drops in nationwide apprehensions and southwest border crossings, with official data showing some of the lowest levels of border encounters in decades as federal agencies assert control of the border, decrease criminal gang entries, and strengthen enforcement authority (Homeland Security Committee, 2025); and</w:t>
      </w:r>
    </w:p>
    <w:p w14:paraId="64861244" w14:textId="3AE22618" w:rsidR="005B1133" w:rsidRDefault="00667D42" w:rsidP="005B1133">
      <w:pPr>
        <w:pStyle w:val="SectionBody"/>
      </w:pPr>
      <w:proofErr w:type="gramStart"/>
      <w:r w:rsidRPr="00667D42">
        <w:t>W</w:t>
      </w:r>
      <w:r w:rsidR="00A077EA">
        <w:t>hereas</w:t>
      </w:r>
      <w:r w:rsidRPr="00667D42">
        <w:t>,</w:t>
      </w:r>
      <w:proofErr w:type="gramEnd"/>
      <w:r w:rsidRPr="00667D42">
        <w:t xml:space="preserve"> </w:t>
      </w:r>
      <w:r w:rsidR="00D35F0D">
        <w:t>T</w:t>
      </w:r>
      <w:r w:rsidRPr="00667D42">
        <w:t xml:space="preserve">he administration’s coordinated federal drug control strategy — focused on </w:t>
      </w:r>
      <w:r w:rsidRPr="00667D42">
        <w:lastRenderedPageBreak/>
        <w:t>enforcement against cartels and supply chain disruption — has been associated with a notable reduction in U.S. overdose deaths, including recorded declines from previously historic peaks, reflecting early indications of progress against the opioid and synthetic drug epidemic (Reuters, 2025); an</w:t>
      </w:r>
      <w:r w:rsidR="005B1133">
        <w:t>d</w:t>
      </w:r>
    </w:p>
    <w:p w14:paraId="5F94F835" w14:textId="43AAE140" w:rsidR="005B1133" w:rsidRPr="005B1133" w:rsidRDefault="005B1133" w:rsidP="005B1133">
      <w:pPr>
        <w:pStyle w:val="SectionBody"/>
      </w:pPr>
      <w:r w:rsidRPr="005B1133">
        <w:rPr>
          <w:rFonts w:ascii="Aptos" w:eastAsia="Times New Roman" w:hAnsi="Aptos" w:cs="Aptos"/>
          <w:sz w:val="24"/>
          <w:szCs w:val="24"/>
        </w:rPr>
        <w:t xml:space="preserve"> </w:t>
      </w:r>
      <w:r w:rsidR="000B1968">
        <w:t>Whereas</w:t>
      </w:r>
      <w:r w:rsidRPr="005B1133">
        <w:t xml:space="preserve">, </w:t>
      </w:r>
      <w:r w:rsidR="000B1968">
        <w:t>U</w:t>
      </w:r>
      <w:r w:rsidRPr="005B1133">
        <w:t xml:space="preserve">nder the leadership of Donald J. Trump, the </w:t>
      </w:r>
      <w:proofErr w:type="spellStart"/>
      <w:r w:rsidRPr="005B1133">
        <w:t>TrumpRX</w:t>
      </w:r>
      <w:proofErr w:type="spellEnd"/>
      <w:r w:rsidRPr="005B1133">
        <w:t xml:space="preserve"> program works to lower prescription drug costs, increase pricing transparency, and expand access to affordable medications for seniors and families, including many West Virginians who depend on reliable and affordable prescription care; and</w:t>
      </w:r>
    </w:p>
    <w:p w14:paraId="7102FDC4" w14:textId="5E580B9F" w:rsidR="005B1133" w:rsidRPr="005B1133" w:rsidRDefault="000B1968" w:rsidP="005B1133">
      <w:pPr>
        <w:pStyle w:val="SectionBody"/>
      </w:pPr>
      <w:r>
        <w:t>Whereas</w:t>
      </w:r>
      <w:r w:rsidR="005B1133" w:rsidRPr="005B1133">
        <w:t xml:space="preserve">, </w:t>
      </w:r>
      <w:r>
        <w:t>T</w:t>
      </w:r>
      <w:r w:rsidR="005B1133" w:rsidRPr="005B1133">
        <w:t>he Trump Newborn Investment Accounts initiative establishes federally supported investment accounts for newborn American citizens to promote long-term savings, financial literacy, and economic opportunity, providing families in West Virginia with an early financial foundation for education, homeownership, or workforce participation; and</w:t>
      </w:r>
    </w:p>
    <w:p w14:paraId="3D9AEE0F" w14:textId="6174CFD3" w:rsidR="000315AA" w:rsidRDefault="00667D42" w:rsidP="00667D42">
      <w:pPr>
        <w:pStyle w:val="SectionBody"/>
      </w:pPr>
      <w:r w:rsidRPr="00667D42">
        <w:t>W</w:t>
      </w:r>
      <w:r w:rsidR="00A077EA">
        <w:t>hereas</w:t>
      </w:r>
      <w:r w:rsidRPr="00667D42">
        <w:t xml:space="preserve">, </w:t>
      </w:r>
      <w:r w:rsidR="00D35F0D">
        <w:t>T</w:t>
      </w:r>
      <w:r w:rsidRPr="00667D42">
        <w:t>hese combined actions — regulatory reform, targeted tax relief, rural healthcare funding, strengthened border security, support for combating drug trafficking</w:t>
      </w:r>
      <w:r w:rsidR="005B1133">
        <w:t>,</w:t>
      </w:r>
      <w:r w:rsidR="00F8407C">
        <w:t xml:space="preserve"> reduced costs for prescription</w:t>
      </w:r>
      <w:r w:rsidR="0093231E">
        <w:t xml:space="preserve"> drugs,</w:t>
      </w:r>
      <w:r w:rsidR="005B1133">
        <w:t xml:space="preserve"> and</w:t>
      </w:r>
      <w:r w:rsidR="0093231E">
        <w:t xml:space="preserve"> establishing newborn accounts</w:t>
      </w:r>
      <w:r w:rsidRPr="00667D42">
        <w:t xml:space="preserve"> — have contributed to the economic well</w:t>
      </w:r>
      <w:r w:rsidRPr="00667D42">
        <w:noBreakHyphen/>
        <w:t>being, health, and public safety of West Virginians, including workers in the energy sector, families in service and manufacturing industries, senior citizens, and rural residents;</w:t>
      </w:r>
      <w:r w:rsidR="00D35F0D">
        <w:t xml:space="preserve"> therefore, be it</w:t>
      </w:r>
    </w:p>
    <w:p w14:paraId="7BAB8CE3" w14:textId="39CCC71E" w:rsidR="00303684" w:rsidRPr="00B844FE" w:rsidRDefault="00841DBA" w:rsidP="00D60032">
      <w:pPr>
        <w:pStyle w:val="EnactingClause"/>
      </w:pPr>
      <w:r>
        <w:t xml:space="preserve">Resolved by the </w:t>
      </w:r>
      <w:sdt>
        <w:sdtPr>
          <w:alias w:val="house"/>
          <w:tag w:val="house"/>
          <w:id w:val="-1571117618"/>
          <w:lock w:val="sdtLocked"/>
          <w:placeholder>
            <w:docPart w:val="CCAE7060E7824D9DAC2B9FDD2128EA38"/>
          </w:placeholder>
          <w:dropDownList>
            <w:listItem w:value="Choose an item."/>
            <w:listItem w:displayText="House of Delegates" w:value="House of Delegates"/>
            <w:listItem w:displayText="Senate" w:value="Senate"/>
          </w:dropDownList>
        </w:sdtPr>
        <w:sdtEndPr/>
        <w:sdtContent>
          <w:r w:rsidR="00A077EA">
            <w:t>House of Delegates</w:t>
          </w:r>
        </w:sdtContent>
      </w:sdt>
      <w:r w:rsidR="00303684">
        <w:t>:</w:t>
      </w:r>
    </w:p>
    <w:p w14:paraId="1F4781D9" w14:textId="373156A1" w:rsidR="00A077EA" w:rsidRPr="00A077EA" w:rsidRDefault="00A077EA" w:rsidP="00A077EA">
      <w:pPr>
        <w:pStyle w:val="SectionBody"/>
      </w:pPr>
      <w:r>
        <w:t>T</w:t>
      </w:r>
      <w:r w:rsidRPr="00A077EA">
        <w:t xml:space="preserve">hat the West Virginia House of Delegates expresses its sincere appreciation to President Donald J. Trump for his leadership in advancing reforms that have directly benefitted the people of West Virginia; </w:t>
      </w:r>
      <w:proofErr w:type="gramStart"/>
      <w:r w:rsidRPr="00A077EA">
        <w:t>and</w:t>
      </w:r>
      <w:r>
        <w:t>,</w:t>
      </w:r>
      <w:proofErr w:type="gramEnd"/>
      <w:r>
        <w:t xml:space="preserve"> be it</w:t>
      </w:r>
    </w:p>
    <w:p w14:paraId="31F7D305" w14:textId="40B82D33" w:rsidR="00667D42" w:rsidRPr="00667D42" w:rsidRDefault="00A077EA" w:rsidP="00916DA0">
      <w:pPr>
        <w:pStyle w:val="SectionBody"/>
        <w:rPr>
          <w:i/>
          <w:iCs/>
        </w:rPr>
      </w:pPr>
      <w:r>
        <w:rPr>
          <w:i/>
          <w:iCs/>
        </w:rPr>
        <w:t xml:space="preserve">Further </w:t>
      </w:r>
      <w:r w:rsidR="00916DA0">
        <w:rPr>
          <w:i/>
          <w:iCs/>
        </w:rPr>
        <w:t>R</w:t>
      </w:r>
      <w:r>
        <w:rPr>
          <w:i/>
          <w:iCs/>
        </w:rPr>
        <w:t xml:space="preserve">esolved, </w:t>
      </w:r>
      <w:r w:rsidR="00766943">
        <w:t>T</w:t>
      </w:r>
      <w:r w:rsidRPr="00A077EA">
        <w:t>hat this resolution be forwarded to President Donald J. Trump as formal recognition of the positive impact of his administration’s policies on West Virginia.</w:t>
      </w:r>
    </w:p>
    <w:sectPr w:rsidR="00667D42" w:rsidRPr="00667D42" w:rsidSect="00234D3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8A6CF" w14:textId="77777777" w:rsidR="00DB474B" w:rsidRPr="00B844FE" w:rsidRDefault="00DB474B" w:rsidP="00B844FE">
      <w:r>
        <w:separator/>
      </w:r>
    </w:p>
  </w:endnote>
  <w:endnote w:type="continuationSeparator" w:id="0">
    <w:p w14:paraId="464012F8" w14:textId="77777777" w:rsidR="00DB474B" w:rsidRPr="00B844FE" w:rsidRDefault="00DB47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61E37B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4C349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59590ED8" w14:textId="77777777" w:rsidR="00234D3E" w:rsidRDefault="00234D3E">
        <w:pPr>
          <w:pStyle w:val="Footer"/>
          <w:jc w:val="center"/>
        </w:pPr>
        <w:r>
          <w:fldChar w:fldCharType="begin"/>
        </w:r>
        <w:r>
          <w:instrText xml:space="preserve"> PAGE   \* MERGEFORMAT </w:instrText>
        </w:r>
        <w:r>
          <w:fldChar w:fldCharType="separate"/>
        </w:r>
        <w:r w:rsidR="00C911C0">
          <w:rPr>
            <w:noProof/>
          </w:rPr>
          <w:t>1</w:t>
        </w:r>
        <w:r>
          <w:rPr>
            <w:noProof/>
          </w:rPr>
          <w:fldChar w:fldCharType="end"/>
        </w:r>
      </w:p>
    </w:sdtContent>
  </w:sdt>
  <w:p w14:paraId="489B4FBB" w14:textId="77777777"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6CFCE" w14:textId="77777777" w:rsidR="009100E6" w:rsidRDefault="00910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57D12" w14:textId="77777777" w:rsidR="00DB474B" w:rsidRPr="00B844FE" w:rsidRDefault="00DB474B" w:rsidP="00B844FE">
      <w:r>
        <w:separator/>
      </w:r>
    </w:p>
  </w:footnote>
  <w:footnote w:type="continuationSeparator" w:id="0">
    <w:p w14:paraId="1997369C" w14:textId="77777777" w:rsidR="00DB474B" w:rsidRPr="00B844FE" w:rsidRDefault="00DB47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76A5" w14:textId="77777777" w:rsidR="002A0269" w:rsidRPr="00B844FE" w:rsidRDefault="007D07EA">
    <w:pPr>
      <w:pStyle w:val="Header"/>
    </w:pPr>
    <w:sdt>
      <w:sdtPr>
        <w:id w:val="-684364211"/>
        <w:placeholder>
          <w:docPart w:val="3AB1CA4B91064DFFA1140DDA7740897D"/>
        </w:placeholder>
        <w:temporary/>
        <w:showingPlcHdr/>
        <w15:appearance w15:val="hidden"/>
      </w:sdtPr>
      <w:sdtEndPr/>
      <w:sdtContent>
        <w:r w:rsidR="00215A06">
          <w:rPr>
            <w:rStyle w:val="PlaceholderText"/>
          </w:rPr>
          <w:t>ChAMBer</w:t>
        </w:r>
      </w:sdtContent>
    </w:sdt>
    <w:r w:rsidR="002A0269" w:rsidRPr="00B844FE">
      <w:ptab w:relativeTo="margin" w:alignment="left" w:leader="none"/>
    </w:r>
    <w:sdt>
      <w:sdtPr>
        <w:id w:val="-556240388"/>
        <w:placeholder>
          <w:docPart w:val="3AB1CA4B91064DFFA1140DDA7740897D"/>
        </w:placeholder>
        <w:temporary/>
        <w:showingPlcHdr/>
        <w15:appearance w15:val="hidden"/>
      </w:sdtPr>
      <w:sdtEndPr/>
      <w:sdtContent>
        <w:r w:rsidR="00215A06">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A9B2" w14:textId="1F462EF6" w:rsidR="00C33014" w:rsidRPr="00C33014" w:rsidRDefault="008B35AD" w:rsidP="00D60032">
    <w:pPr>
      <w:pStyle w:val="HeaderStyle"/>
    </w:pPr>
    <w:proofErr w:type="spellStart"/>
    <w:r>
      <w:t>Intr</w:t>
    </w:r>
    <w:proofErr w:type="spellEnd"/>
    <w:r w:rsidR="00BE7E81">
      <w:t xml:space="preserve"> HR</w:t>
    </w:r>
    <w:r w:rsidR="0057358F">
      <w:t xml:space="preserve"> </w:t>
    </w:r>
    <w:sdt>
      <w:sdtPr>
        <w:tag w:val="BNumWH"/>
        <w:id w:val="291574650"/>
        <w:placeholder>
          <w:docPart w:val="2B9F578D390D410E85B62A0B856E159D"/>
        </w:placeholder>
        <w:showingPlcHdr/>
        <w:text/>
      </w:sdtPr>
      <w:sdtEndPr/>
      <w:sdtContent/>
    </w:sdt>
    <w:r w:rsidR="00FE76E5">
      <w:tab/>
    </w:r>
    <w:r w:rsidR="00C33014">
      <w:tab/>
    </w:r>
    <w:sdt>
      <w:sdtPr>
        <w:alias w:val="CBD Number"/>
        <w:tag w:val="CBD Number"/>
        <w:id w:val="64153659"/>
        <w:lock w:val="sdtLocked"/>
        <w:placeholder>
          <w:docPart w:val="DD66BA3AF8534152AAD4C55B30ABB4C8"/>
        </w:placeholder>
        <w:text/>
      </w:sdtPr>
      <w:sdtEndPr/>
      <w:sdtContent>
        <w:r w:rsidR="00A077EA">
          <w:t>2026R3801</w:t>
        </w:r>
      </w:sdtContent>
    </w:sdt>
    <w:r w:rsidR="006829A8">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37D3" w14:textId="77777777" w:rsidR="002A0269" w:rsidRPr="002A0269" w:rsidRDefault="00C33014" w:rsidP="00B844FE">
    <w:r w:rsidRPr="002A0269">
      <w:ptab w:relativeTo="margin" w:alignment="center" w:leader="none"/>
    </w:r>
    <w:r>
      <w:tab/>
    </w:r>
    <w:sdt>
      <w:sdtPr>
        <w:alias w:val="CBD Number"/>
        <w:tag w:val="CBD Number"/>
        <w:id w:val="-1521541826"/>
        <w:placeholder>
          <w:docPart w:val="904C342895E94DCE86B24832A446CAE9"/>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67497600">
    <w:abstractNumId w:val="0"/>
  </w:num>
  <w:num w:numId="2" w16cid:durableId="1270509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AA"/>
    <w:rsid w:val="0000526A"/>
    <w:rsid w:val="00012F97"/>
    <w:rsid w:val="000147C8"/>
    <w:rsid w:val="000250C1"/>
    <w:rsid w:val="000315AA"/>
    <w:rsid w:val="00062C86"/>
    <w:rsid w:val="00064698"/>
    <w:rsid w:val="00073EAE"/>
    <w:rsid w:val="00085D22"/>
    <w:rsid w:val="000B1968"/>
    <w:rsid w:val="000B4DD7"/>
    <w:rsid w:val="000C126C"/>
    <w:rsid w:val="000C5C77"/>
    <w:rsid w:val="0010070F"/>
    <w:rsid w:val="0015009F"/>
    <w:rsid w:val="0015112E"/>
    <w:rsid w:val="001552E7"/>
    <w:rsid w:val="001A7172"/>
    <w:rsid w:val="001C279E"/>
    <w:rsid w:val="001D459E"/>
    <w:rsid w:val="001D79D4"/>
    <w:rsid w:val="001F00BC"/>
    <w:rsid w:val="00215A06"/>
    <w:rsid w:val="00234D3E"/>
    <w:rsid w:val="00251C43"/>
    <w:rsid w:val="0027011C"/>
    <w:rsid w:val="00274200"/>
    <w:rsid w:val="00274AF5"/>
    <w:rsid w:val="00293081"/>
    <w:rsid w:val="002A0269"/>
    <w:rsid w:val="002C0AFB"/>
    <w:rsid w:val="002E22E7"/>
    <w:rsid w:val="00303684"/>
    <w:rsid w:val="00307F0C"/>
    <w:rsid w:val="003104EA"/>
    <w:rsid w:val="00314854"/>
    <w:rsid w:val="00362A0F"/>
    <w:rsid w:val="003A46D4"/>
    <w:rsid w:val="003C2915"/>
    <w:rsid w:val="003E1D0E"/>
    <w:rsid w:val="00410CDF"/>
    <w:rsid w:val="00444862"/>
    <w:rsid w:val="004C13DD"/>
    <w:rsid w:val="004C3EAE"/>
    <w:rsid w:val="004E3441"/>
    <w:rsid w:val="0050326B"/>
    <w:rsid w:val="0055157F"/>
    <w:rsid w:val="00573058"/>
    <w:rsid w:val="0057358F"/>
    <w:rsid w:val="005775A1"/>
    <w:rsid w:val="005A5366"/>
    <w:rsid w:val="005A743E"/>
    <w:rsid w:val="005B1133"/>
    <w:rsid w:val="005E3BF8"/>
    <w:rsid w:val="005F40BB"/>
    <w:rsid w:val="00625A38"/>
    <w:rsid w:val="00637E73"/>
    <w:rsid w:val="0064759B"/>
    <w:rsid w:val="00667D42"/>
    <w:rsid w:val="006829A8"/>
    <w:rsid w:val="006865E9"/>
    <w:rsid w:val="00691F3E"/>
    <w:rsid w:val="00694BFB"/>
    <w:rsid w:val="006A106B"/>
    <w:rsid w:val="006D4036"/>
    <w:rsid w:val="006E7352"/>
    <w:rsid w:val="0072656B"/>
    <w:rsid w:val="007614EC"/>
    <w:rsid w:val="00766943"/>
    <w:rsid w:val="007A1B17"/>
    <w:rsid w:val="007A1F4B"/>
    <w:rsid w:val="007C798C"/>
    <w:rsid w:val="007D07EA"/>
    <w:rsid w:val="007E1991"/>
    <w:rsid w:val="007F1A6D"/>
    <w:rsid w:val="007F1CF5"/>
    <w:rsid w:val="00834EDE"/>
    <w:rsid w:val="00841DBA"/>
    <w:rsid w:val="008736AA"/>
    <w:rsid w:val="00876E39"/>
    <w:rsid w:val="00892589"/>
    <w:rsid w:val="008B35AD"/>
    <w:rsid w:val="008D275D"/>
    <w:rsid w:val="008E78F7"/>
    <w:rsid w:val="0090015C"/>
    <w:rsid w:val="00907FC0"/>
    <w:rsid w:val="009100E6"/>
    <w:rsid w:val="0091254D"/>
    <w:rsid w:val="00916DA0"/>
    <w:rsid w:val="0093231E"/>
    <w:rsid w:val="00937EDA"/>
    <w:rsid w:val="00980327"/>
    <w:rsid w:val="009973E2"/>
    <w:rsid w:val="009E5AFC"/>
    <w:rsid w:val="009F01A6"/>
    <w:rsid w:val="009F040E"/>
    <w:rsid w:val="009F1067"/>
    <w:rsid w:val="00A01B95"/>
    <w:rsid w:val="00A077EA"/>
    <w:rsid w:val="00A22440"/>
    <w:rsid w:val="00A31DF8"/>
    <w:rsid w:val="00A31E01"/>
    <w:rsid w:val="00A405FE"/>
    <w:rsid w:val="00A442CC"/>
    <w:rsid w:val="00A527AD"/>
    <w:rsid w:val="00A718CF"/>
    <w:rsid w:val="00A97FEC"/>
    <w:rsid w:val="00AA7A9F"/>
    <w:rsid w:val="00AB05B2"/>
    <w:rsid w:val="00B16F25"/>
    <w:rsid w:val="00B24422"/>
    <w:rsid w:val="00B80C20"/>
    <w:rsid w:val="00B844FE"/>
    <w:rsid w:val="00BC562B"/>
    <w:rsid w:val="00BD0791"/>
    <w:rsid w:val="00BE0A39"/>
    <w:rsid w:val="00BE13E7"/>
    <w:rsid w:val="00BE7E81"/>
    <w:rsid w:val="00C315CD"/>
    <w:rsid w:val="00C33014"/>
    <w:rsid w:val="00C33434"/>
    <w:rsid w:val="00C34869"/>
    <w:rsid w:val="00C42EB6"/>
    <w:rsid w:val="00C61EDB"/>
    <w:rsid w:val="00C7081B"/>
    <w:rsid w:val="00C813CC"/>
    <w:rsid w:val="00C85096"/>
    <w:rsid w:val="00C911C0"/>
    <w:rsid w:val="00CB20EF"/>
    <w:rsid w:val="00CD12CB"/>
    <w:rsid w:val="00CD36CF"/>
    <w:rsid w:val="00CD5BC6"/>
    <w:rsid w:val="00CF1DCA"/>
    <w:rsid w:val="00D0065F"/>
    <w:rsid w:val="00D22E03"/>
    <w:rsid w:val="00D32D72"/>
    <w:rsid w:val="00D35F0D"/>
    <w:rsid w:val="00D579FC"/>
    <w:rsid w:val="00D60032"/>
    <w:rsid w:val="00DB474B"/>
    <w:rsid w:val="00DD70D7"/>
    <w:rsid w:val="00DE526B"/>
    <w:rsid w:val="00DF199D"/>
    <w:rsid w:val="00E01542"/>
    <w:rsid w:val="00E13E5B"/>
    <w:rsid w:val="00E25AAD"/>
    <w:rsid w:val="00E365F1"/>
    <w:rsid w:val="00E62F48"/>
    <w:rsid w:val="00E74E16"/>
    <w:rsid w:val="00E831B3"/>
    <w:rsid w:val="00E83541"/>
    <w:rsid w:val="00E9513C"/>
    <w:rsid w:val="00EE70CB"/>
    <w:rsid w:val="00F04F36"/>
    <w:rsid w:val="00F05309"/>
    <w:rsid w:val="00F41CA2"/>
    <w:rsid w:val="00F61839"/>
    <w:rsid w:val="00F62EFB"/>
    <w:rsid w:val="00F71560"/>
    <w:rsid w:val="00F77B97"/>
    <w:rsid w:val="00F8407C"/>
    <w:rsid w:val="00FA7B09"/>
    <w:rsid w:val="00FC1251"/>
    <w:rsid w:val="00FE067E"/>
    <w:rsid w:val="00FE76E5"/>
    <w:rsid w:val="00FF4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320E5"/>
  <w15:chartTrackingRefBased/>
  <w15:docId w15:val="{83D95ED9-39EF-4A47-89A0-D66BD9D4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67D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B1CA4B91064DFFA1140DDA7740897D"/>
        <w:category>
          <w:name w:val="General"/>
          <w:gallery w:val="placeholder"/>
        </w:category>
        <w:types>
          <w:type w:val="bbPlcHdr"/>
        </w:types>
        <w:behaviors>
          <w:behavior w:val="content"/>
        </w:behaviors>
        <w:guid w:val="{F3067150-9EDB-40FB-B535-AC927D8F6918}"/>
      </w:docPartPr>
      <w:docPartBody>
        <w:p w:rsidR="008760DE" w:rsidRDefault="001446E2" w:rsidP="001446E2">
          <w:pPr>
            <w:pStyle w:val="3AB1CA4B91064DFFA1140DDA7740897D19"/>
          </w:pPr>
          <w:r>
            <w:rPr>
              <w:rStyle w:val="PlaceholderText"/>
            </w:rPr>
            <w:t>ChAMBer</w:t>
          </w:r>
        </w:p>
      </w:docPartBody>
    </w:docPart>
    <w:docPart>
      <w:docPartPr>
        <w:name w:val="FC9CDB139B994F9F9817E7479161D7A2"/>
        <w:category>
          <w:name w:val="General"/>
          <w:gallery w:val="placeholder"/>
        </w:category>
        <w:types>
          <w:type w:val="bbPlcHdr"/>
        </w:types>
        <w:behaviors>
          <w:behavior w:val="content"/>
        </w:behaviors>
        <w:guid w:val="{DE6CA429-1DEE-44AD-B793-3DAFFB5686AA}"/>
      </w:docPartPr>
      <w:docPartBody>
        <w:p w:rsidR="008760DE" w:rsidRDefault="001446E2">
          <w:pPr>
            <w:pStyle w:val="FC9CDB139B994F9F9817E7479161D7A2"/>
          </w:pPr>
          <w:r w:rsidRPr="0091254D">
            <w:t>Enter Sponsors Here</w:t>
          </w:r>
        </w:p>
      </w:docPartBody>
    </w:docPart>
    <w:docPart>
      <w:docPartPr>
        <w:name w:val="C1AB20C807694E6B8FFA85C3E90886B2"/>
        <w:category>
          <w:name w:val="General"/>
          <w:gallery w:val="placeholder"/>
        </w:category>
        <w:types>
          <w:type w:val="bbPlcHdr"/>
        </w:types>
        <w:behaviors>
          <w:behavior w:val="content"/>
        </w:behaviors>
        <w:guid w:val="{4AA9E417-9586-4DEA-A112-97614A820B9B}"/>
      </w:docPartPr>
      <w:docPartBody>
        <w:p w:rsidR="008760DE" w:rsidRDefault="004C174A">
          <w:pPr>
            <w:pStyle w:val="C1AB20C807694E6B8FFA85C3E90886B2"/>
          </w:pPr>
          <w:r>
            <w:rPr>
              <w:rStyle w:val="PlaceholderText"/>
            </w:rPr>
            <w:t>Enter References</w:t>
          </w:r>
        </w:p>
      </w:docPartBody>
    </w:docPart>
    <w:docPart>
      <w:docPartPr>
        <w:name w:val="319976EAC908461D92097085490340FD"/>
        <w:category>
          <w:name w:val="General"/>
          <w:gallery w:val="placeholder"/>
        </w:category>
        <w:types>
          <w:type w:val="bbPlcHdr"/>
        </w:types>
        <w:behaviors>
          <w:behavior w:val="content"/>
        </w:behaviors>
        <w:guid w:val="{A497E9DF-7D2F-4330-B8E5-AFA47287188B}"/>
      </w:docPartPr>
      <w:docPartBody>
        <w:p w:rsidR="00194C90" w:rsidRDefault="001446E2" w:rsidP="001446E2">
          <w:pPr>
            <w:pStyle w:val="319976EAC908461D92097085490340FD18"/>
          </w:pPr>
          <w:r>
            <w:rPr>
              <w:rStyle w:val="PlaceholderText"/>
            </w:rPr>
            <w:t>Title of Resolution</w:t>
          </w:r>
          <w:r w:rsidRPr="00184600">
            <w:rPr>
              <w:rStyle w:val="PlaceholderText"/>
            </w:rPr>
            <w:t>.</w:t>
          </w:r>
        </w:p>
      </w:docPartBody>
    </w:docPart>
    <w:docPart>
      <w:docPartPr>
        <w:name w:val="DD66BA3AF8534152AAD4C55B30ABB4C8"/>
        <w:category>
          <w:name w:val="General"/>
          <w:gallery w:val="placeholder"/>
        </w:category>
        <w:types>
          <w:type w:val="bbPlcHdr"/>
        </w:types>
        <w:behaviors>
          <w:behavior w:val="content"/>
        </w:behaviors>
        <w:guid w:val="{84B1EB85-3FB1-4747-ADEB-4538FEF544A3}"/>
      </w:docPartPr>
      <w:docPartBody>
        <w:p w:rsidR="00194C90" w:rsidRDefault="001446E2">
          <w:r>
            <w:t>CBD Number</w:t>
          </w:r>
        </w:p>
      </w:docPartBody>
    </w:docPart>
    <w:docPart>
      <w:docPartPr>
        <w:name w:val="904C342895E94DCE86B24832A446CAE9"/>
        <w:category>
          <w:name w:val="General"/>
          <w:gallery w:val="placeholder"/>
        </w:category>
        <w:types>
          <w:type w:val="bbPlcHdr"/>
        </w:types>
        <w:behaviors>
          <w:behavior w:val="content"/>
        </w:behaviors>
        <w:guid w:val="{AED21543-7928-4965-A8C5-54CF55ED80BA}"/>
      </w:docPartPr>
      <w:docPartBody>
        <w:p w:rsidR="00194C90" w:rsidRDefault="001446E2">
          <w:r>
            <w:t>CBD Number</w:t>
          </w:r>
        </w:p>
      </w:docPartBody>
    </w:docPart>
    <w:docPart>
      <w:docPartPr>
        <w:name w:val="CF6C70E2CB524091A9DC18711C43A375"/>
        <w:category>
          <w:name w:val="General"/>
          <w:gallery w:val="placeholder"/>
        </w:category>
        <w:types>
          <w:type w:val="bbPlcHdr"/>
        </w:types>
        <w:behaviors>
          <w:behavior w:val="content"/>
        </w:behaviors>
        <w:guid w:val="{5608EF4F-E879-446B-B0F9-A5703F2D446C}"/>
      </w:docPartPr>
      <w:docPartBody>
        <w:p w:rsidR="00710DA8" w:rsidRDefault="001446E2" w:rsidP="001446E2">
          <w:pPr>
            <w:pStyle w:val="CF6C70E2CB524091A9DC18711C43A37513"/>
          </w:pPr>
          <w:r>
            <w:rPr>
              <w:rStyle w:val="PlaceholderText"/>
            </w:rPr>
            <w:t>Chamber</w:t>
          </w:r>
        </w:p>
      </w:docPartBody>
    </w:docPart>
    <w:docPart>
      <w:docPartPr>
        <w:name w:val="CCAE7060E7824D9DAC2B9FDD2128EA38"/>
        <w:category>
          <w:name w:val="General"/>
          <w:gallery w:val="placeholder"/>
        </w:category>
        <w:types>
          <w:type w:val="bbPlcHdr"/>
        </w:types>
        <w:behaviors>
          <w:behavior w:val="content"/>
        </w:behaviors>
        <w:guid w:val="{6C3CE691-7B33-4407-90BF-D8C3F795FD49}"/>
      </w:docPartPr>
      <w:docPartBody>
        <w:p w:rsidR="009821C7" w:rsidRDefault="001446E2" w:rsidP="001446E2">
          <w:pPr>
            <w:pStyle w:val="CCAE7060E7824D9DAC2B9FDD2128EA3812"/>
          </w:pPr>
          <w:r>
            <w:rPr>
              <w:rStyle w:val="PlaceholderText"/>
            </w:rPr>
            <w:t>*select chamber</w:t>
          </w:r>
        </w:p>
      </w:docPartBody>
    </w:docPart>
    <w:docPart>
      <w:docPartPr>
        <w:name w:val="0BBC0E76133D436595D781937C8CCF66"/>
        <w:category>
          <w:name w:val="General"/>
          <w:gallery w:val="placeholder"/>
        </w:category>
        <w:types>
          <w:type w:val="bbPlcHdr"/>
        </w:types>
        <w:behaviors>
          <w:behavior w:val="content"/>
        </w:behaviors>
        <w:guid w:val="{008EFAB1-CA22-414D-B9CD-882DDBB48041}"/>
      </w:docPartPr>
      <w:docPartBody>
        <w:p w:rsidR="005F156D" w:rsidRDefault="00233311" w:rsidP="00233311">
          <w:pPr>
            <w:pStyle w:val="0BBC0E76133D436595D781937C8CCF66"/>
          </w:pPr>
          <w:r w:rsidRPr="00895719">
            <w:rPr>
              <w:rStyle w:val="PlaceholderText"/>
            </w:rPr>
            <w:t>Click here to enter text.</w:t>
          </w:r>
        </w:p>
      </w:docPartBody>
    </w:docPart>
    <w:docPart>
      <w:docPartPr>
        <w:name w:val="2B9F578D390D410E85B62A0B856E159D"/>
        <w:category>
          <w:name w:val="General"/>
          <w:gallery w:val="placeholder"/>
        </w:category>
        <w:types>
          <w:type w:val="bbPlcHdr"/>
        </w:types>
        <w:behaviors>
          <w:behavior w:val="content"/>
        </w:behaviors>
        <w:guid w:val="{64225B12-93BA-49FD-AD64-2F508B9CC52F}"/>
      </w:docPartPr>
      <w:docPartBody>
        <w:p w:rsidR="005D7CD5" w:rsidRDefault="005D7C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0E7"/>
    <w:rsid w:val="0002056D"/>
    <w:rsid w:val="000608B9"/>
    <w:rsid w:val="000E0B11"/>
    <w:rsid w:val="001446E2"/>
    <w:rsid w:val="001724B1"/>
    <w:rsid w:val="00194C90"/>
    <w:rsid w:val="001A7172"/>
    <w:rsid w:val="001F7E2D"/>
    <w:rsid w:val="00233311"/>
    <w:rsid w:val="002710E7"/>
    <w:rsid w:val="002B50B7"/>
    <w:rsid w:val="002E06F0"/>
    <w:rsid w:val="00305B37"/>
    <w:rsid w:val="003104EA"/>
    <w:rsid w:val="00320CF4"/>
    <w:rsid w:val="003A46D4"/>
    <w:rsid w:val="0041721E"/>
    <w:rsid w:val="00443544"/>
    <w:rsid w:val="00463448"/>
    <w:rsid w:val="00473450"/>
    <w:rsid w:val="004C174A"/>
    <w:rsid w:val="004D78CF"/>
    <w:rsid w:val="005534DF"/>
    <w:rsid w:val="00563F74"/>
    <w:rsid w:val="005D7CD5"/>
    <w:rsid w:val="005F156D"/>
    <w:rsid w:val="00611FF7"/>
    <w:rsid w:val="00632812"/>
    <w:rsid w:val="006B194B"/>
    <w:rsid w:val="00710DA8"/>
    <w:rsid w:val="00777A05"/>
    <w:rsid w:val="008418A9"/>
    <w:rsid w:val="008760DE"/>
    <w:rsid w:val="00892589"/>
    <w:rsid w:val="008E3064"/>
    <w:rsid w:val="0090015C"/>
    <w:rsid w:val="0090217E"/>
    <w:rsid w:val="009047AE"/>
    <w:rsid w:val="009821C7"/>
    <w:rsid w:val="0099176F"/>
    <w:rsid w:val="009963EA"/>
    <w:rsid w:val="00A1317B"/>
    <w:rsid w:val="00A22440"/>
    <w:rsid w:val="00AF0BDC"/>
    <w:rsid w:val="00B2487B"/>
    <w:rsid w:val="00BE0A39"/>
    <w:rsid w:val="00C2146B"/>
    <w:rsid w:val="00C36F26"/>
    <w:rsid w:val="00C61EDB"/>
    <w:rsid w:val="00D0065F"/>
    <w:rsid w:val="00F17086"/>
    <w:rsid w:val="00F430F2"/>
    <w:rsid w:val="00F46B74"/>
    <w:rsid w:val="00F77B97"/>
    <w:rsid w:val="00FE1C34"/>
    <w:rsid w:val="00FF6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46E2"/>
    <w:rPr>
      <w:color w:val="808080"/>
    </w:rPr>
  </w:style>
  <w:style w:type="paragraph" w:customStyle="1" w:styleId="FC9CDB139B994F9F9817E7479161D7A2">
    <w:name w:val="FC9CDB139B994F9F9817E7479161D7A2"/>
  </w:style>
  <w:style w:type="paragraph" w:customStyle="1" w:styleId="C1AB20C807694E6B8FFA85C3E90886B2">
    <w:name w:val="C1AB20C807694E6B8FFA85C3E90886B2"/>
  </w:style>
  <w:style w:type="paragraph" w:customStyle="1" w:styleId="0BBC0E76133D436595D781937C8CCF66">
    <w:name w:val="0BBC0E76133D436595D781937C8CCF66"/>
    <w:rsid w:val="00233311"/>
  </w:style>
  <w:style w:type="paragraph" w:customStyle="1" w:styleId="CF6C70E2CB524091A9DC18711C43A37513">
    <w:name w:val="CF6C70E2CB524091A9DC18711C43A37513"/>
    <w:rsid w:val="001446E2"/>
    <w:pPr>
      <w:suppressLineNumbers/>
      <w:spacing w:after="240" w:line="480" w:lineRule="auto"/>
      <w:jc w:val="center"/>
    </w:pPr>
    <w:rPr>
      <w:rFonts w:ascii="Arial" w:eastAsia="Calibri" w:hAnsi="Arial"/>
      <w:b/>
      <w:caps/>
      <w:color w:val="000000"/>
      <w:sz w:val="36"/>
    </w:rPr>
  </w:style>
  <w:style w:type="paragraph" w:customStyle="1" w:styleId="319976EAC908461D92097085490340FD18">
    <w:name w:val="319976EAC908461D92097085490340FD18"/>
    <w:rsid w:val="001446E2"/>
    <w:pPr>
      <w:spacing w:after="0" w:line="480" w:lineRule="auto"/>
      <w:ind w:left="720" w:hanging="720"/>
      <w:jc w:val="both"/>
    </w:pPr>
    <w:rPr>
      <w:rFonts w:ascii="Arial" w:eastAsia="Calibri" w:hAnsi="Arial"/>
      <w:color w:val="000000"/>
    </w:rPr>
  </w:style>
  <w:style w:type="paragraph" w:customStyle="1" w:styleId="CCAE7060E7824D9DAC2B9FDD2128EA3812">
    <w:name w:val="CCAE7060E7824D9DAC2B9FDD2128EA3812"/>
    <w:rsid w:val="001446E2"/>
    <w:pPr>
      <w:spacing w:after="0" w:line="480" w:lineRule="auto"/>
      <w:ind w:firstLine="720"/>
    </w:pPr>
    <w:rPr>
      <w:rFonts w:ascii="Arial" w:eastAsia="Calibri" w:hAnsi="Arial"/>
      <w:i/>
      <w:color w:val="000000"/>
    </w:rPr>
  </w:style>
  <w:style w:type="paragraph" w:customStyle="1" w:styleId="3AB1CA4B91064DFFA1140DDA7740897D19">
    <w:name w:val="3AB1CA4B91064DFFA1140DDA7740897D19"/>
    <w:rsid w:val="001446E2"/>
    <w:pPr>
      <w:tabs>
        <w:tab w:val="center" w:pos="4680"/>
        <w:tab w:val="right" w:pos="9360"/>
      </w:tabs>
      <w:spacing w:after="0" w:line="240" w:lineRule="auto"/>
    </w:pPr>
    <w:rPr>
      <w:rFonts w:ascii="Arial" w:eastAsiaTheme="minorHAnsi" w:hAnsi="Arial"/>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567BE-3D14-46C2-9F8A-545F0CC3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4561</Characters>
  <Application>Microsoft Office Word</Application>
  <DocSecurity>0</DocSecurity>
  <Lines>73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Jes Parker</cp:lastModifiedBy>
  <cp:revision>2</cp:revision>
  <dcterms:created xsi:type="dcterms:W3CDTF">2026-03-02T21:57:00Z</dcterms:created>
  <dcterms:modified xsi:type="dcterms:W3CDTF">2026-03-02T21:57:00Z</dcterms:modified>
</cp:coreProperties>
</file>